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3A8B0" w14:textId="7DCE82B0" w:rsidR="001A4028" w:rsidRPr="00571657" w:rsidRDefault="001A4028" w:rsidP="001A4028">
      <w:pPr>
        <w:pStyle w:val="Kop1"/>
        <w:rPr>
          <w:rFonts w:ascii="Calibri" w:eastAsia="Times New Roman" w:hAnsi="Calibri" w:cs="Calibri"/>
          <w:lang w:eastAsia="nl-NL"/>
        </w:rPr>
      </w:pPr>
      <w:r w:rsidRPr="00571657">
        <w:rPr>
          <w:rFonts w:ascii="Calibri" w:eastAsia="Times New Roman" w:hAnsi="Calibri" w:cs="Calibri"/>
          <w:lang w:eastAsia="nl-NL"/>
        </w:rPr>
        <w:t xml:space="preserve">Functieprofiel: </w:t>
      </w:r>
      <w:r w:rsidR="003603BC">
        <w:rPr>
          <w:rFonts w:ascii="Calibri" w:eastAsia="Times New Roman" w:hAnsi="Calibri" w:cs="Calibri"/>
          <w:lang w:eastAsia="nl-NL"/>
        </w:rPr>
        <w:t>Chauffeur</w:t>
      </w:r>
    </w:p>
    <w:p w14:paraId="7C3AF99C" w14:textId="77777777" w:rsidR="008A75F8" w:rsidRPr="002B20A0" w:rsidRDefault="008A75F8" w:rsidP="001A4028">
      <w:pPr>
        <w:spacing w:after="0" w:line="240" w:lineRule="auto"/>
        <w:rPr>
          <w:rFonts w:ascii="Calibri" w:eastAsia="Times New Roman" w:hAnsi="Calibri" w:cs="Calibri"/>
          <w:kern w:val="0"/>
          <w:sz w:val="2"/>
          <w:szCs w:val="2"/>
          <w:lang w:eastAsia="nl-NL"/>
          <w14:ligatures w14:val="none"/>
        </w:rPr>
      </w:pPr>
    </w:p>
    <w:p w14:paraId="0098A920" w14:textId="77777777" w:rsidR="00067F85" w:rsidRPr="002B20A0" w:rsidRDefault="00067F85" w:rsidP="001A4028">
      <w:pPr>
        <w:spacing w:after="0" w:line="240" w:lineRule="auto"/>
        <w:rPr>
          <w:rFonts w:ascii="Calibri" w:eastAsia="Times New Roman" w:hAnsi="Calibri" w:cs="Calibri"/>
          <w:kern w:val="0"/>
          <w:sz w:val="4"/>
          <w:szCs w:val="4"/>
          <w:lang w:eastAsia="nl-NL"/>
          <w14:ligatures w14:val="none"/>
        </w:rPr>
      </w:pPr>
    </w:p>
    <w:p w14:paraId="0FDCF38D" w14:textId="77777777" w:rsidR="002B20A0" w:rsidRDefault="002B20A0" w:rsidP="001A4028">
      <w:pPr>
        <w:spacing w:after="0" w:line="240" w:lineRule="auto"/>
        <w:rPr>
          <w:rFonts w:ascii="Calibri" w:eastAsia="Times New Roman" w:hAnsi="Calibri" w:cs="Calibri"/>
          <w:kern w:val="0"/>
          <w:sz w:val="12"/>
          <w:szCs w:val="12"/>
          <w:lang w:eastAsia="nl-NL"/>
          <w14:ligatures w14:val="none"/>
        </w:rPr>
      </w:pPr>
    </w:p>
    <w:p w14:paraId="5EAB7E1A" w14:textId="77777777" w:rsidR="002B20A0" w:rsidRPr="002B20A0" w:rsidRDefault="002B20A0" w:rsidP="001A4028">
      <w:pPr>
        <w:spacing w:after="0" w:line="240" w:lineRule="auto"/>
        <w:rPr>
          <w:rFonts w:ascii="Calibri" w:eastAsia="Times New Roman" w:hAnsi="Calibri" w:cs="Calibri"/>
          <w:kern w:val="0"/>
          <w:sz w:val="2"/>
          <w:szCs w:val="2"/>
          <w:lang w:eastAsia="nl-NL"/>
          <w14:ligatures w14:val="none"/>
        </w:rPr>
      </w:pPr>
    </w:p>
    <w:p w14:paraId="5F7AEFF5" w14:textId="77777777" w:rsidR="002B20A0" w:rsidRPr="002B20A0" w:rsidRDefault="002B20A0" w:rsidP="001A4028">
      <w:pPr>
        <w:spacing w:after="0" w:line="240" w:lineRule="auto"/>
        <w:rPr>
          <w:rFonts w:ascii="Calibri" w:eastAsia="Times New Roman" w:hAnsi="Calibri" w:cs="Calibri"/>
          <w:kern w:val="0"/>
          <w:sz w:val="4"/>
          <w:szCs w:val="4"/>
          <w:lang w:eastAsia="nl-NL"/>
          <w14:ligatures w14:val="none"/>
        </w:rPr>
      </w:pPr>
    </w:p>
    <w:p w14:paraId="7D5B1383" w14:textId="77777777" w:rsidR="001A4028" w:rsidRPr="001F7341" w:rsidRDefault="001A4028" w:rsidP="001F7341">
      <w:pPr>
        <w:pStyle w:val="Kop2"/>
        <w:rPr>
          <w:rFonts w:eastAsia="Times New Roman"/>
          <w:lang w:eastAsia="nl-NL"/>
        </w:rPr>
      </w:pPr>
      <w:r w:rsidRPr="001F7341">
        <w:rPr>
          <w:rFonts w:eastAsia="Times New Roman"/>
          <w:lang w:eastAsia="nl-NL"/>
        </w:rPr>
        <w:t xml:space="preserve">1. </w:t>
      </w:r>
      <w:r w:rsidRPr="001F7341">
        <w:t>Functieomschrijving</w:t>
      </w:r>
    </w:p>
    <w:p w14:paraId="6B121C85" w14:textId="77777777" w:rsidR="001A4028" w:rsidRPr="001F7341" w:rsidRDefault="001A4028" w:rsidP="001A4028">
      <w:pPr>
        <w:spacing w:after="0" w:line="240" w:lineRule="auto"/>
        <w:rPr>
          <w:rFonts w:ascii="Calibri" w:eastAsia="Times New Roman" w:hAnsi="Calibri" w:cs="Calibri"/>
          <w:b/>
          <w:bCs/>
          <w:kern w:val="0"/>
          <w:sz w:val="26"/>
          <w:szCs w:val="26"/>
          <w:lang w:eastAsia="nl-NL"/>
          <w14:ligatures w14:val="none"/>
        </w:rPr>
      </w:pPr>
    </w:p>
    <w:p w14:paraId="2682B94B" w14:textId="47068921" w:rsidR="001A4028" w:rsidRPr="001F7341" w:rsidRDefault="00C47728" w:rsidP="001A4028">
      <w:pPr>
        <w:spacing w:after="0" w:line="240" w:lineRule="auto"/>
        <w:rPr>
          <w:rFonts w:ascii="Calibri" w:eastAsia="Times New Roman" w:hAnsi="Calibri" w:cs="Calibri"/>
          <w:kern w:val="0"/>
          <w:sz w:val="26"/>
          <w:szCs w:val="26"/>
          <w:lang w:eastAsia="nl-NL"/>
          <w14:ligatures w14:val="none"/>
        </w:rPr>
      </w:pPr>
      <w:r w:rsidRPr="00C47728">
        <w:rPr>
          <w:rFonts w:ascii="Calibri" w:hAnsi="Calibri" w:cs="Calibri"/>
          <w:sz w:val="26"/>
          <w:szCs w:val="26"/>
        </w:rPr>
        <w:t xml:space="preserve">Als </w:t>
      </w:r>
      <w:r w:rsidRPr="00621858">
        <w:rPr>
          <w:rFonts w:ascii="Calibri" w:hAnsi="Calibri" w:cs="Calibri"/>
          <w:b/>
          <w:bCs/>
          <w:sz w:val="26"/>
          <w:szCs w:val="26"/>
        </w:rPr>
        <w:t>chauffeur</w:t>
      </w:r>
      <w:r w:rsidRPr="00C47728">
        <w:rPr>
          <w:rFonts w:ascii="Calibri" w:hAnsi="Calibri" w:cs="Calibri"/>
          <w:sz w:val="26"/>
          <w:szCs w:val="26"/>
        </w:rPr>
        <w:t xml:space="preserve"> bij onze groothandel in staal ben je verantwoordelijk voor het veilig, efficiënt en tijdig vervoeren van staalproducten naar onze klanten en vestigingen. Je bent het visitekaartje van het bedrijf tijdens leveringen en zorgt ervoor dat goederen correct worden geladen, vervoerd en afgeleverd volgens de geldende wet- en regelgeving.</w:t>
      </w:r>
    </w:p>
    <w:p w14:paraId="4A5DE858" w14:textId="77777777" w:rsidR="00067F85" w:rsidRPr="001F7341" w:rsidRDefault="00067F85" w:rsidP="001A4028">
      <w:pPr>
        <w:pStyle w:val="Kop2"/>
        <w:rPr>
          <w:rFonts w:ascii="Calibri" w:eastAsia="Times New Roman" w:hAnsi="Calibri" w:cs="Calibri"/>
          <w:sz w:val="20"/>
          <w:szCs w:val="20"/>
          <w:lang w:eastAsia="nl-NL"/>
        </w:rPr>
      </w:pPr>
    </w:p>
    <w:p w14:paraId="6FAE7E7B" w14:textId="7CB11FAB" w:rsidR="00380C7C" w:rsidRPr="003603BC" w:rsidRDefault="001A4028" w:rsidP="003603BC">
      <w:pPr>
        <w:pStyle w:val="Kop2"/>
      </w:pPr>
      <w:r w:rsidRPr="001F7341">
        <w:rPr>
          <w:rFonts w:eastAsia="Times New Roman"/>
          <w:lang w:eastAsia="nl-NL"/>
        </w:rPr>
        <w:t xml:space="preserve">2. Taken en </w:t>
      </w:r>
      <w:r w:rsidRPr="001F7341">
        <w:t>verantwoordelijkheden</w:t>
      </w:r>
    </w:p>
    <w:p w14:paraId="71632072" w14:textId="0B1195DB" w:rsidR="00C47728" w:rsidRPr="00C47728" w:rsidRDefault="00C47728" w:rsidP="00C47728">
      <w:pPr>
        <w:pStyle w:val="Geenafstand"/>
        <w:numPr>
          <w:ilvl w:val="0"/>
          <w:numId w:val="28"/>
        </w:numPr>
      </w:pPr>
      <w:r w:rsidRPr="00C47728">
        <w:t>Laden en lossen van staalproducten met behulp van heftruck, kraan of andere hulpmiddelen.</w:t>
      </w:r>
    </w:p>
    <w:p w14:paraId="02E0B65F" w14:textId="3D1731E6" w:rsidR="00C47728" w:rsidRPr="00C47728" w:rsidRDefault="00C47728" w:rsidP="00C47728">
      <w:pPr>
        <w:pStyle w:val="Geenafstand"/>
        <w:numPr>
          <w:ilvl w:val="0"/>
          <w:numId w:val="28"/>
        </w:numPr>
      </w:pPr>
      <w:r w:rsidRPr="00C47728">
        <w:t>Transporteren van producten naar klanten en vestigingen volgens planning en routeschema.</w:t>
      </w:r>
    </w:p>
    <w:p w14:paraId="01C0FEDB" w14:textId="3DE20A17" w:rsidR="00C47728" w:rsidRPr="00C47728" w:rsidRDefault="00C47728" w:rsidP="00C47728">
      <w:pPr>
        <w:pStyle w:val="Geenafstand"/>
        <w:numPr>
          <w:ilvl w:val="0"/>
          <w:numId w:val="28"/>
        </w:numPr>
      </w:pPr>
      <w:r w:rsidRPr="00C47728">
        <w:t>Controleren van ladingen op volledigheid en schade, en het correct registreren van transportdocumenten.</w:t>
      </w:r>
    </w:p>
    <w:p w14:paraId="63FDCEB5" w14:textId="23A9DD6A" w:rsidR="00C47728" w:rsidRPr="00C47728" w:rsidRDefault="00C47728" w:rsidP="00C47728">
      <w:pPr>
        <w:pStyle w:val="Geenafstand"/>
        <w:numPr>
          <w:ilvl w:val="0"/>
          <w:numId w:val="28"/>
        </w:numPr>
      </w:pPr>
      <w:r w:rsidRPr="00C47728">
        <w:t>Zorgen voor het correct onderhouden en schoonhouden van het voertuig.</w:t>
      </w:r>
    </w:p>
    <w:p w14:paraId="1AEFDA9B" w14:textId="469FE2CE" w:rsidR="00C47728" w:rsidRPr="00C47728" w:rsidRDefault="00C47728" w:rsidP="00C47728">
      <w:pPr>
        <w:pStyle w:val="Geenafstand"/>
        <w:numPr>
          <w:ilvl w:val="0"/>
          <w:numId w:val="28"/>
        </w:numPr>
      </w:pPr>
      <w:r w:rsidRPr="00C47728">
        <w:t>Signaleren en rapporteren van incidenten, vertragingen of afwijkingen tijdens transport.</w:t>
      </w:r>
    </w:p>
    <w:p w14:paraId="7EA22ADF" w14:textId="7ECCD49F" w:rsidR="00C47728" w:rsidRPr="00C47728" w:rsidRDefault="00C47728" w:rsidP="00C47728">
      <w:pPr>
        <w:pStyle w:val="Geenafstand"/>
        <w:numPr>
          <w:ilvl w:val="0"/>
          <w:numId w:val="28"/>
        </w:numPr>
      </w:pPr>
      <w:r w:rsidRPr="00C47728">
        <w:t>Naleven van alle veiligheidsvoorschriften, wet- en regelgeving omtrent transport en bedrijfsbeleid.</w:t>
      </w:r>
    </w:p>
    <w:p w14:paraId="2E53A08D" w14:textId="1305C529" w:rsidR="00C47728" w:rsidRPr="00C47728" w:rsidRDefault="00C47728" w:rsidP="00C47728">
      <w:pPr>
        <w:pStyle w:val="Geenafstand"/>
        <w:numPr>
          <w:ilvl w:val="0"/>
          <w:numId w:val="28"/>
        </w:numPr>
      </w:pPr>
      <w:r w:rsidRPr="00C47728">
        <w:t>Communiceren met planning en klanten over aankomsttijden en leveringen.</w:t>
      </w:r>
    </w:p>
    <w:p w14:paraId="79AB8262" w14:textId="0045912A" w:rsidR="00380C7C" w:rsidRPr="001F7341" w:rsidRDefault="00380C7C" w:rsidP="00380C7C">
      <w:pPr>
        <w:rPr>
          <w:rFonts w:ascii="Calibri" w:hAnsi="Calibri" w:cs="Calibri"/>
          <w:sz w:val="20"/>
          <w:szCs w:val="20"/>
        </w:rPr>
      </w:pPr>
    </w:p>
    <w:p w14:paraId="46E2FBD9" w14:textId="080C7EC8" w:rsidR="00067F85" w:rsidRPr="00A34DB4" w:rsidRDefault="00380C7C" w:rsidP="00A34DB4">
      <w:pPr>
        <w:pStyle w:val="Kop2"/>
      </w:pPr>
      <w:r w:rsidRPr="001F7341">
        <w:t>3. Bevoegdheden</w:t>
      </w:r>
    </w:p>
    <w:p w14:paraId="32C2B3DD" w14:textId="4BEA3E55"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Beslissen over de juiste wijze van laden en zekeren van ladingen binnen de veiligheidsnormen.</w:t>
      </w:r>
    </w:p>
    <w:p w14:paraId="727B038B" w14:textId="74662F5F"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Signaleren van noodzakelijke onderhoudswerkzaamheden aan voertuigen en intern rapporteren.</w:t>
      </w:r>
    </w:p>
    <w:p w14:paraId="7443D8AA" w14:textId="0F345051"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Voorstellen doen voor routeoptimalisatie in overleg met planning.</w:t>
      </w:r>
    </w:p>
    <w:p w14:paraId="69DBE49F" w14:textId="64F9F031"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Bevoegd om afwijkingen of klachten van klanten direct te rapporteren en op te volgen volgens interne procedures.</w:t>
      </w:r>
    </w:p>
    <w:p w14:paraId="3438BAB1" w14:textId="77777777" w:rsidR="00A818B9" w:rsidRPr="001F7341" w:rsidRDefault="00A818B9" w:rsidP="00A818B9">
      <w:pPr>
        <w:pStyle w:val="Geenafstand"/>
        <w:ind w:left="720"/>
        <w:rPr>
          <w:rFonts w:ascii="Calibri" w:hAnsi="Calibri" w:cs="Calibri"/>
          <w:sz w:val="26"/>
          <w:szCs w:val="26"/>
        </w:rPr>
      </w:pPr>
    </w:p>
    <w:p w14:paraId="115E8D92" w14:textId="77777777" w:rsidR="00A818B9" w:rsidRPr="001F7341" w:rsidRDefault="00A818B9" w:rsidP="002B20A0">
      <w:pPr>
        <w:pStyle w:val="Geenafstand"/>
        <w:rPr>
          <w:rFonts w:ascii="Calibri" w:hAnsi="Calibri" w:cs="Calibri"/>
          <w:sz w:val="26"/>
          <w:szCs w:val="26"/>
        </w:rPr>
      </w:pPr>
    </w:p>
    <w:p w14:paraId="7D7196CA" w14:textId="77777777" w:rsidR="003F1B80" w:rsidRPr="001F7341" w:rsidRDefault="003F1B80" w:rsidP="002B20A0">
      <w:pPr>
        <w:pStyle w:val="Geenafstand"/>
        <w:rPr>
          <w:rFonts w:ascii="Calibri" w:hAnsi="Calibri" w:cs="Calibri"/>
          <w:sz w:val="26"/>
          <w:szCs w:val="26"/>
        </w:rPr>
      </w:pPr>
    </w:p>
    <w:p w14:paraId="41A7F54A" w14:textId="77777777" w:rsidR="00A34DB4" w:rsidRDefault="00A34DB4" w:rsidP="002B20A0">
      <w:pPr>
        <w:pStyle w:val="Geenafstand"/>
        <w:rPr>
          <w:rFonts w:ascii="Calibri" w:hAnsi="Calibri" w:cs="Calibri"/>
          <w:sz w:val="26"/>
          <w:szCs w:val="26"/>
        </w:rPr>
      </w:pPr>
    </w:p>
    <w:p w14:paraId="01F47815" w14:textId="77777777" w:rsidR="00396594" w:rsidRDefault="00396594" w:rsidP="002B20A0">
      <w:pPr>
        <w:pStyle w:val="Geenafstand"/>
        <w:rPr>
          <w:rFonts w:ascii="Calibri" w:hAnsi="Calibri" w:cs="Calibri"/>
          <w:sz w:val="26"/>
          <w:szCs w:val="26"/>
        </w:rPr>
      </w:pPr>
    </w:p>
    <w:p w14:paraId="6611037E" w14:textId="77777777" w:rsidR="00A34DB4" w:rsidRPr="001F7341" w:rsidRDefault="00A34DB4" w:rsidP="002B20A0">
      <w:pPr>
        <w:pStyle w:val="Geenafstand"/>
        <w:rPr>
          <w:rFonts w:ascii="Calibri" w:hAnsi="Calibri" w:cs="Calibri"/>
          <w:sz w:val="26"/>
          <w:szCs w:val="26"/>
        </w:rPr>
      </w:pPr>
    </w:p>
    <w:p w14:paraId="619D0ED8" w14:textId="77777777" w:rsidR="00380C7C" w:rsidRPr="001F7341" w:rsidRDefault="00380C7C" w:rsidP="001F7341">
      <w:pPr>
        <w:pStyle w:val="Kop2"/>
      </w:pPr>
      <w:r w:rsidRPr="001F7341">
        <w:t>4. Competenties en Vaardigheden</w:t>
      </w:r>
    </w:p>
    <w:p w14:paraId="4BD31D80" w14:textId="0EBC408A" w:rsidR="00C47728" w:rsidRPr="00C47728" w:rsidRDefault="00C47728" w:rsidP="00C47728">
      <w:pPr>
        <w:pStyle w:val="Geenafstand"/>
        <w:numPr>
          <w:ilvl w:val="0"/>
          <w:numId w:val="28"/>
        </w:numPr>
      </w:pPr>
      <w:r w:rsidRPr="00C47728">
        <w:rPr>
          <w:rStyle w:val="Zwaar"/>
          <w:rFonts w:ascii="Calibri" w:hAnsi="Calibri" w:cs="Calibri"/>
          <w:sz w:val="26"/>
          <w:szCs w:val="26"/>
        </w:rPr>
        <w:t>Rijvaardigheid en verkeersinzicht:</w:t>
      </w:r>
      <w:r w:rsidRPr="00C47728">
        <w:t xml:space="preserve"> veilig besturen van vrachtwagens en opleggers, kennis van verkeersregels.</w:t>
      </w:r>
    </w:p>
    <w:p w14:paraId="7D1F8C2A" w14:textId="6704A055" w:rsidR="00C47728" w:rsidRPr="00C47728" w:rsidRDefault="00C47728" w:rsidP="00C47728">
      <w:pPr>
        <w:pStyle w:val="Geenafstand"/>
        <w:numPr>
          <w:ilvl w:val="0"/>
          <w:numId w:val="28"/>
        </w:numPr>
      </w:pPr>
      <w:r w:rsidRPr="00C47728">
        <w:rPr>
          <w:rStyle w:val="Zwaar"/>
          <w:rFonts w:ascii="Calibri" w:hAnsi="Calibri" w:cs="Calibri"/>
          <w:sz w:val="26"/>
          <w:szCs w:val="26"/>
        </w:rPr>
        <w:t>Technisch inzicht:</w:t>
      </w:r>
      <w:r w:rsidRPr="00C47728">
        <w:t xml:space="preserve"> omgaan met heftruck, kraan en andere transportmiddelen.</w:t>
      </w:r>
    </w:p>
    <w:p w14:paraId="4BD95ACD" w14:textId="707E9437" w:rsidR="00C47728" w:rsidRPr="00C47728" w:rsidRDefault="00C47728" w:rsidP="00C47728">
      <w:pPr>
        <w:pStyle w:val="Geenafstand"/>
        <w:numPr>
          <w:ilvl w:val="0"/>
          <w:numId w:val="28"/>
        </w:numPr>
      </w:pPr>
      <w:r w:rsidRPr="00C47728">
        <w:rPr>
          <w:rStyle w:val="Zwaar"/>
          <w:rFonts w:ascii="Calibri" w:hAnsi="Calibri" w:cs="Calibri"/>
          <w:sz w:val="26"/>
          <w:szCs w:val="26"/>
        </w:rPr>
        <w:t>Plannings- en organisatorisch vermogen:</w:t>
      </w:r>
      <w:r w:rsidRPr="00C47728">
        <w:t xml:space="preserve"> routes efficiënt uitvoeren en leveringen tijdig voltooien.</w:t>
      </w:r>
    </w:p>
    <w:p w14:paraId="6C7D4C2D" w14:textId="4308F033" w:rsidR="00C47728" w:rsidRPr="00C47728" w:rsidRDefault="00C47728" w:rsidP="00C47728">
      <w:pPr>
        <w:pStyle w:val="Geenafstand"/>
        <w:numPr>
          <w:ilvl w:val="0"/>
          <w:numId w:val="28"/>
        </w:numPr>
      </w:pPr>
      <w:r w:rsidRPr="00C47728">
        <w:rPr>
          <w:rStyle w:val="Zwaar"/>
          <w:rFonts w:ascii="Calibri" w:hAnsi="Calibri" w:cs="Calibri"/>
          <w:sz w:val="26"/>
          <w:szCs w:val="26"/>
        </w:rPr>
        <w:t>Communicatieve vaardigheden:</w:t>
      </w:r>
      <w:r w:rsidRPr="00C47728">
        <w:t xml:space="preserve"> professioneel contact met klanten en collega’s.</w:t>
      </w:r>
    </w:p>
    <w:p w14:paraId="1DE05528" w14:textId="48F3B5DC" w:rsidR="00C47728" w:rsidRPr="00C47728" w:rsidRDefault="00C47728" w:rsidP="00C47728">
      <w:pPr>
        <w:pStyle w:val="Geenafstand"/>
        <w:numPr>
          <w:ilvl w:val="0"/>
          <w:numId w:val="28"/>
        </w:numPr>
      </w:pPr>
      <w:r w:rsidRPr="00C47728">
        <w:rPr>
          <w:rStyle w:val="Zwaar"/>
          <w:rFonts w:ascii="Calibri" w:hAnsi="Calibri" w:cs="Calibri"/>
          <w:sz w:val="26"/>
          <w:szCs w:val="26"/>
        </w:rPr>
        <w:t>Probleemoplossend vermogen:</w:t>
      </w:r>
      <w:r w:rsidRPr="00C47728">
        <w:t xml:space="preserve"> adequaat reageren bij schade, vertragingen of andere onverwachte situaties.</w:t>
      </w:r>
    </w:p>
    <w:p w14:paraId="422FAE48" w14:textId="489490E3" w:rsidR="00C47728" w:rsidRPr="00C47728" w:rsidRDefault="00C47728" w:rsidP="00C47728">
      <w:pPr>
        <w:pStyle w:val="Geenafstand"/>
        <w:numPr>
          <w:ilvl w:val="0"/>
          <w:numId w:val="28"/>
        </w:numPr>
      </w:pPr>
      <w:r w:rsidRPr="00C47728">
        <w:rPr>
          <w:rStyle w:val="Zwaar"/>
          <w:rFonts w:ascii="Calibri" w:hAnsi="Calibri" w:cs="Calibri"/>
          <w:sz w:val="26"/>
          <w:szCs w:val="26"/>
        </w:rPr>
        <w:t>Nauwkeurigheid:</w:t>
      </w:r>
      <w:r w:rsidRPr="00C47728">
        <w:t xml:space="preserve"> correcte registratie van transportdocumenten en controle van ladingen.</w:t>
      </w:r>
    </w:p>
    <w:p w14:paraId="4BAE85CE" w14:textId="77777777" w:rsidR="003603BC" w:rsidRPr="003603BC" w:rsidRDefault="003603BC" w:rsidP="003603BC">
      <w:pPr>
        <w:pStyle w:val="Geenafstand"/>
        <w:rPr>
          <w:rFonts w:ascii="Calibri" w:hAnsi="Calibri" w:cs="Calibri"/>
          <w:sz w:val="26"/>
          <w:szCs w:val="26"/>
        </w:rPr>
      </w:pPr>
    </w:p>
    <w:p w14:paraId="7656861A" w14:textId="77777777" w:rsidR="003603BC" w:rsidRDefault="003603BC" w:rsidP="001F7341">
      <w:pPr>
        <w:pStyle w:val="Kop2"/>
      </w:pPr>
    </w:p>
    <w:p w14:paraId="7C6B2C1B" w14:textId="0150082E" w:rsidR="00380C7C" w:rsidRPr="001F7341" w:rsidRDefault="00380C7C" w:rsidP="001F7341">
      <w:pPr>
        <w:pStyle w:val="Kop2"/>
      </w:pPr>
      <w:r w:rsidRPr="001F7341">
        <w:t>5. Opleiding en Ervaring</w:t>
      </w:r>
    </w:p>
    <w:p w14:paraId="72C55992" w14:textId="6897E760"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In het bezit van een geldig rijbewijs CE (vrachtwagen + oplegger).</w:t>
      </w:r>
    </w:p>
    <w:p w14:paraId="180A350C" w14:textId="26943966"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Code 95 of beroepskwalificatie volgens Europese richtlijnen voor beroepschauffeurs.</w:t>
      </w:r>
    </w:p>
    <w:p w14:paraId="5AA1BC57" w14:textId="1F6ACAA2"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Ervaring met transport van zware materialen, bij voorkeur staal of bouwmaterialen.</w:t>
      </w:r>
    </w:p>
    <w:p w14:paraId="09C32B2D" w14:textId="5EEC74C1"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Ervaring met heftruck en laadkraan is een pré.</w:t>
      </w:r>
    </w:p>
    <w:p w14:paraId="1F5C2176" w14:textId="3047EA07" w:rsidR="00C47728" w:rsidRPr="00C47728" w:rsidRDefault="00C47728" w:rsidP="00C47728">
      <w:pPr>
        <w:pStyle w:val="Geenafstand"/>
        <w:numPr>
          <w:ilvl w:val="0"/>
          <w:numId w:val="28"/>
        </w:numPr>
        <w:rPr>
          <w:rFonts w:ascii="Calibri" w:hAnsi="Calibri" w:cs="Calibri"/>
          <w:sz w:val="26"/>
          <w:szCs w:val="26"/>
        </w:rPr>
      </w:pPr>
      <w:r w:rsidRPr="00C47728">
        <w:rPr>
          <w:rFonts w:ascii="Calibri" w:hAnsi="Calibri" w:cs="Calibri"/>
          <w:sz w:val="26"/>
          <w:szCs w:val="26"/>
        </w:rPr>
        <w:t>Basiskennis van voertuigonderhoud en veiligheidseisen.</w:t>
      </w:r>
    </w:p>
    <w:p w14:paraId="2C82D15E" w14:textId="5578D716" w:rsidR="00067F85" w:rsidRPr="003603BC" w:rsidRDefault="00067F85" w:rsidP="003603BC">
      <w:pPr>
        <w:pStyle w:val="Geenafstand"/>
        <w:rPr>
          <w:rFonts w:ascii="Calibri" w:hAnsi="Calibri" w:cs="Calibri"/>
          <w:sz w:val="26"/>
          <w:szCs w:val="26"/>
        </w:rPr>
      </w:pPr>
    </w:p>
    <w:sectPr w:rsidR="00067F85" w:rsidRPr="003603BC" w:rsidSect="00B465D3">
      <w:headerReference w:type="default" r:id="rId8"/>
      <w:footerReference w:type="default" r:id="rId9"/>
      <w:pgSz w:w="11906" w:h="16838" w:code="9"/>
      <w:pgMar w:top="1605"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5592" w14:textId="77777777" w:rsidR="008A0866" w:rsidRDefault="008A0866" w:rsidP="000E6EC2">
      <w:pPr>
        <w:spacing w:after="0" w:line="240" w:lineRule="auto"/>
      </w:pPr>
      <w:r>
        <w:separator/>
      </w:r>
    </w:p>
  </w:endnote>
  <w:endnote w:type="continuationSeparator" w:id="0">
    <w:p w14:paraId="5499E5CD" w14:textId="77777777" w:rsidR="008A0866" w:rsidRDefault="008A0866" w:rsidP="000E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F5A8" w14:textId="5F118B63" w:rsidR="002B225C" w:rsidRDefault="002B225C">
    <w:pPr>
      <w:pStyle w:val="Voettekst"/>
      <w:jc w:val="right"/>
    </w:pPr>
  </w:p>
  <w:p w14:paraId="181C4016" w14:textId="2D8491B5" w:rsidR="002B225C" w:rsidRDefault="001A4028">
    <w:pPr>
      <w:pStyle w:val="Voettekst"/>
    </w:pPr>
    <w:r>
      <w:t xml:space="preserve">                              </w:t>
    </w:r>
    <w:r w:rsidR="008A75F8">
      <w:t xml:space="preserve">      </w:t>
    </w:r>
    <w:r w:rsidR="00846065">
      <w:t xml:space="preserve">                  </w:t>
    </w:r>
    <w:r w:rsidR="008A75F8">
      <w:t xml:space="preserve"> </w:t>
    </w:r>
    <w:r>
      <w:t xml:space="preserve">Functieprofiel – </w:t>
    </w:r>
    <w:r w:rsidR="003603BC">
      <w:t>Chauffeur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CC5B" w14:textId="77777777" w:rsidR="008A0866" w:rsidRDefault="008A0866" w:rsidP="000E6EC2">
      <w:pPr>
        <w:spacing w:after="0" w:line="240" w:lineRule="auto"/>
      </w:pPr>
      <w:r>
        <w:separator/>
      </w:r>
    </w:p>
  </w:footnote>
  <w:footnote w:type="continuationSeparator" w:id="0">
    <w:p w14:paraId="4480A59B" w14:textId="77777777" w:rsidR="008A0866" w:rsidRDefault="008A0866" w:rsidP="000E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5AED" w14:textId="77777777" w:rsidR="00A50375" w:rsidRDefault="005E7606" w:rsidP="00A50375">
    <w:pPr>
      <w:pStyle w:val="Kop2"/>
    </w:pPr>
    <w:bookmarkStart w:id="0" w:name="_Hlk201306340"/>
    <w:bookmarkStart w:id="1" w:name="_Hlk201306341"/>
    <w:r>
      <w:rPr>
        <w:noProof/>
      </w:rPr>
      <w:drawing>
        <wp:anchor distT="0" distB="0" distL="114300" distR="114300" simplePos="0" relativeHeight="251662336" behindDoc="1" locked="1" layoutInCell="1" allowOverlap="1" wp14:anchorId="0AAF4226" wp14:editId="68E75BD4">
          <wp:simplePos x="0" y="0"/>
          <wp:positionH relativeFrom="column">
            <wp:posOffset>4882515</wp:posOffset>
          </wp:positionH>
          <wp:positionV relativeFrom="page">
            <wp:posOffset>388620</wp:posOffset>
          </wp:positionV>
          <wp:extent cx="1526400" cy="568800"/>
          <wp:effectExtent l="0" t="0" r="0" b="3175"/>
          <wp:wrapNone/>
          <wp:docPr id="423529391" name="Afbeelding 1422380504" descr="Afbeelding met schermopname, Lettertype,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422380504" descr="Afbeelding met schermopname, Lettertype, Graphics, tekst&#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4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6EC2" w:rsidRPr="009E1C11">
      <w:rPr>
        <w:noProof/>
        <w:lang w:eastAsia="nl-NL"/>
      </w:rPr>
      <w:drawing>
        <wp:anchor distT="0" distB="0" distL="114300" distR="114300" simplePos="0" relativeHeight="251659264" behindDoc="0" locked="0" layoutInCell="1" allowOverlap="1" wp14:anchorId="0BE4E4A0" wp14:editId="6967AAAD">
          <wp:simplePos x="0" y="0"/>
          <wp:positionH relativeFrom="page">
            <wp:align>left</wp:align>
          </wp:positionH>
          <wp:positionV relativeFrom="paragraph">
            <wp:posOffset>-201930</wp:posOffset>
          </wp:positionV>
          <wp:extent cx="7658100" cy="114300"/>
          <wp:effectExtent l="0" t="0" r="0" b="0"/>
          <wp:wrapNone/>
          <wp:docPr id="336688568" name="Afbeelding 336688568" descr="Afbeelding met blauw, Elektrisch blauw, water, Az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Afbeelding 35" descr="Afbeelding met blauw, Elektrisch blauw, water, Azure&#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0" cy="11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4D17">
      <w:t xml:space="preserve">                                 </w:t>
    </w:r>
    <w:r w:rsidR="009F4D17" w:rsidRPr="00126FFE">
      <w:t xml:space="preserve">     B.A. Geurts-Janssen B.V.   </w:t>
    </w:r>
  </w:p>
  <w:p w14:paraId="6CD1BDAE" w14:textId="2EE0D054" w:rsidR="00380C7C" w:rsidRPr="00534C7E" w:rsidRDefault="00380C7C" w:rsidP="00380C7C">
    <w:pPr>
      <w:pStyle w:val="Geenafstand"/>
      <w:rPr>
        <w:rFonts w:asciiTheme="majorHAnsi" w:hAnsiTheme="majorHAnsi"/>
        <w:b/>
        <w:bCs/>
        <w:color w:val="0F4761" w:themeColor="accent1" w:themeShade="BF"/>
        <w:sz w:val="48"/>
        <w:szCs w:val="48"/>
      </w:rPr>
    </w:pPr>
    <w:r w:rsidRPr="00534C7E">
      <w:rPr>
        <w:b/>
        <w:bCs/>
        <w:color w:val="0F4761" w:themeColor="accent1" w:themeShade="BF"/>
        <w:sz w:val="48"/>
        <w:szCs w:val="48"/>
      </w:rPr>
      <w:t xml:space="preserve">                      </w:t>
    </w:r>
    <w:r w:rsidR="005A4340">
      <w:rPr>
        <w:b/>
        <w:bCs/>
        <w:color w:val="0F4761" w:themeColor="accent1" w:themeShade="BF"/>
        <w:sz w:val="48"/>
        <w:szCs w:val="48"/>
      </w:rPr>
      <w:t xml:space="preserve">   </w:t>
    </w:r>
    <w:r w:rsidRPr="00534C7E">
      <w:rPr>
        <w:b/>
        <w:bCs/>
        <w:color w:val="0F4761" w:themeColor="accent1" w:themeShade="BF"/>
        <w:sz w:val="48"/>
        <w:szCs w:val="48"/>
      </w:rPr>
      <w:t xml:space="preserve"> </w:t>
    </w:r>
    <w:r w:rsidR="0059033E" w:rsidRPr="00534C7E">
      <w:rPr>
        <w:rFonts w:asciiTheme="majorHAnsi" w:hAnsiTheme="majorHAnsi"/>
        <w:b/>
        <w:bCs/>
        <w:color w:val="0F4761" w:themeColor="accent1" w:themeShade="BF"/>
        <w:sz w:val="48"/>
        <w:szCs w:val="48"/>
      </w:rPr>
      <w:t>Functieprofiel</w:t>
    </w:r>
    <w:r w:rsidR="008A75F8" w:rsidRPr="00534C7E">
      <w:rPr>
        <w:rFonts w:asciiTheme="majorHAnsi" w:hAnsiTheme="majorHAnsi"/>
        <w:b/>
        <w:bCs/>
        <w:color w:val="0F4761" w:themeColor="accent1" w:themeShade="BF"/>
        <w:sz w:val="48"/>
        <w:szCs w:val="48"/>
      </w:rPr>
      <w:t xml:space="preserve"> </w:t>
    </w:r>
  </w:p>
  <w:p w14:paraId="6642B45A" w14:textId="136C56E3" w:rsidR="005D1D28" w:rsidRPr="00534C7E" w:rsidRDefault="00380C7C" w:rsidP="00380C7C">
    <w:pPr>
      <w:pStyle w:val="Geenafstand"/>
      <w:rPr>
        <w:rFonts w:asciiTheme="majorHAnsi" w:hAnsiTheme="majorHAnsi"/>
        <w:b/>
        <w:bCs/>
        <w:color w:val="0F4761" w:themeColor="accent1" w:themeShade="BF"/>
        <w:sz w:val="48"/>
        <w:szCs w:val="48"/>
      </w:rPr>
    </w:pPr>
    <w:r w:rsidRPr="00534C7E">
      <w:rPr>
        <w:rFonts w:asciiTheme="majorHAnsi" w:hAnsiTheme="majorHAnsi"/>
        <w:b/>
        <w:bCs/>
        <w:noProof/>
        <w:color w:val="0F4761" w:themeColor="accent1" w:themeShade="BF"/>
        <w:sz w:val="48"/>
        <w:szCs w:val="48"/>
        <w:lang w:eastAsia="nl-NL"/>
      </w:rPr>
      <w:drawing>
        <wp:anchor distT="0" distB="0" distL="114300" distR="114300" simplePos="0" relativeHeight="251661312" behindDoc="0" locked="0" layoutInCell="1" allowOverlap="1" wp14:anchorId="60339844" wp14:editId="730D7A0E">
          <wp:simplePos x="0" y="0"/>
          <wp:positionH relativeFrom="page">
            <wp:posOffset>107950</wp:posOffset>
          </wp:positionH>
          <wp:positionV relativeFrom="paragraph">
            <wp:posOffset>490220</wp:posOffset>
          </wp:positionV>
          <wp:extent cx="7551420" cy="104775"/>
          <wp:effectExtent l="0" t="0" r="0" b="0"/>
          <wp:wrapNone/>
          <wp:docPr id="786318306" name="Afbeelding 786318306" descr="Afbeelding met blauw, Elektrisch blauw, water, Azur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14380" name="Afbeelding 1100314380" descr="Afbeelding met blauw, Elektrisch blauw, water, Azure&#10;&#10;Door AI gegenereerde inhoud is mogelijk onjui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51420" cy="104775"/>
                  </a:xfrm>
                  <a:prstGeom prst="rect">
                    <a:avLst/>
                  </a:prstGeom>
                  <a:noFill/>
                  <a:ln>
                    <a:noFill/>
                  </a:ln>
                </pic:spPr>
              </pic:pic>
            </a:graphicData>
          </a:graphic>
          <wp14:sizeRelH relativeFrom="page">
            <wp14:pctWidth>0</wp14:pctWidth>
          </wp14:sizeRelH>
          <wp14:sizeRelV relativeFrom="page">
            <wp14:pctHeight>0</wp14:pctHeight>
          </wp14:sizeRelV>
        </wp:anchor>
      </w:drawing>
    </w:r>
    <w:r w:rsidR="005A4340">
      <w:rPr>
        <w:rFonts w:asciiTheme="majorHAnsi" w:hAnsiTheme="majorHAnsi"/>
        <w:b/>
        <w:bCs/>
        <w:color w:val="0F4761" w:themeColor="accent1" w:themeShade="BF"/>
        <w:sz w:val="48"/>
        <w:szCs w:val="48"/>
      </w:rPr>
      <w:t xml:space="preserve"> </w:t>
    </w:r>
    <w:r w:rsidR="00A818B9">
      <w:rPr>
        <w:rFonts w:asciiTheme="majorHAnsi" w:hAnsiTheme="majorHAnsi"/>
        <w:b/>
        <w:bCs/>
        <w:color w:val="0F4761" w:themeColor="accent1" w:themeShade="BF"/>
        <w:sz w:val="48"/>
        <w:szCs w:val="48"/>
      </w:rPr>
      <w:t xml:space="preserve">               </w:t>
    </w:r>
    <w:r w:rsidR="003603BC">
      <w:rPr>
        <w:rFonts w:asciiTheme="majorHAnsi" w:hAnsiTheme="majorHAnsi"/>
        <w:b/>
        <w:bCs/>
        <w:color w:val="0F4761" w:themeColor="accent1" w:themeShade="BF"/>
        <w:sz w:val="48"/>
        <w:szCs w:val="48"/>
      </w:rPr>
      <w:t xml:space="preserve">              Chauffeur</w:t>
    </w:r>
  </w:p>
  <w:p w14:paraId="716E1E9D" w14:textId="40BFEEF7" w:rsidR="000E6EC2" w:rsidRPr="000E6EC2" w:rsidRDefault="000E6EC2" w:rsidP="009F4D17">
    <w:pPr>
      <w:pStyle w:val="Koptekst"/>
      <w:tabs>
        <w:tab w:val="clear" w:pos="4536"/>
        <w:tab w:val="clear" w:pos="9072"/>
        <w:tab w:val="left" w:pos="2670"/>
      </w:tabs>
      <w:rPr>
        <w:sz w:val="36"/>
        <w:szCs w:val="36"/>
      </w:rPr>
    </w:pPr>
    <w:r>
      <w:rPr>
        <w:sz w:val="36"/>
        <w:szCs w:val="36"/>
      </w:rPr>
      <w:t xml:space="preserve">    </w:t>
    </w:r>
    <w:r w:rsidR="005D1D28">
      <w:rPr>
        <w:sz w:val="36"/>
        <w:szCs w:val="36"/>
      </w:rPr>
      <w:t xml:space="preserve">      </w:t>
    </w:r>
    <w:r>
      <w:rPr>
        <w:sz w:val="36"/>
        <w:szCs w:val="36"/>
      </w:rPr>
      <w:t xml:space="preserve">    </w:t>
    </w:r>
    <w:r w:rsidR="009F4D17">
      <w:rPr>
        <w:sz w:val="36"/>
        <w:szCs w:val="36"/>
      </w:rPr>
      <w:tab/>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87B"/>
    <w:multiLevelType w:val="hybridMultilevel"/>
    <w:tmpl w:val="1D0CD7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CD3FD1"/>
    <w:multiLevelType w:val="multilevel"/>
    <w:tmpl w:val="126CF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B30C5"/>
    <w:multiLevelType w:val="multilevel"/>
    <w:tmpl w:val="8684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543EB"/>
    <w:multiLevelType w:val="hybridMultilevel"/>
    <w:tmpl w:val="B2145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2668BB"/>
    <w:multiLevelType w:val="hybridMultilevel"/>
    <w:tmpl w:val="3C42071E"/>
    <w:lvl w:ilvl="0" w:tplc="D2A21E06">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140850"/>
    <w:multiLevelType w:val="hybridMultilevel"/>
    <w:tmpl w:val="2E98F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E13BEA"/>
    <w:multiLevelType w:val="multilevel"/>
    <w:tmpl w:val="5EAEC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8229D3"/>
    <w:multiLevelType w:val="hybridMultilevel"/>
    <w:tmpl w:val="568CB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94639AE"/>
    <w:multiLevelType w:val="hybridMultilevel"/>
    <w:tmpl w:val="F67A3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B35E98"/>
    <w:multiLevelType w:val="hybridMultilevel"/>
    <w:tmpl w:val="668EC8F0"/>
    <w:lvl w:ilvl="0" w:tplc="5F74844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315032"/>
    <w:multiLevelType w:val="hybridMultilevel"/>
    <w:tmpl w:val="8B582552"/>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84A667A"/>
    <w:multiLevelType w:val="hybridMultilevel"/>
    <w:tmpl w:val="734C9A9C"/>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636B18"/>
    <w:multiLevelType w:val="multilevel"/>
    <w:tmpl w:val="A568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BB6BE4"/>
    <w:multiLevelType w:val="multilevel"/>
    <w:tmpl w:val="C8BA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DA41C2"/>
    <w:multiLevelType w:val="multilevel"/>
    <w:tmpl w:val="DCBA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D36B63"/>
    <w:multiLevelType w:val="multilevel"/>
    <w:tmpl w:val="E99E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A43786"/>
    <w:multiLevelType w:val="multilevel"/>
    <w:tmpl w:val="800E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3C0F01"/>
    <w:multiLevelType w:val="hybridMultilevel"/>
    <w:tmpl w:val="460475E6"/>
    <w:lvl w:ilvl="0" w:tplc="F5684868">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ED218D"/>
    <w:multiLevelType w:val="hybridMultilevel"/>
    <w:tmpl w:val="97AAE0B0"/>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0D00B1"/>
    <w:multiLevelType w:val="multilevel"/>
    <w:tmpl w:val="52B8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30ECE"/>
    <w:multiLevelType w:val="hybridMultilevel"/>
    <w:tmpl w:val="3D348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A651D6C"/>
    <w:multiLevelType w:val="hybridMultilevel"/>
    <w:tmpl w:val="CC848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445DE0"/>
    <w:multiLevelType w:val="hybridMultilevel"/>
    <w:tmpl w:val="50E25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EBE2FD3"/>
    <w:multiLevelType w:val="hybridMultilevel"/>
    <w:tmpl w:val="E6C81B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901651"/>
    <w:multiLevelType w:val="hybridMultilevel"/>
    <w:tmpl w:val="93C8D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5116816"/>
    <w:multiLevelType w:val="hybridMultilevel"/>
    <w:tmpl w:val="60DA10EC"/>
    <w:lvl w:ilvl="0" w:tplc="5F74844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7A6FE8"/>
    <w:multiLevelType w:val="hybridMultilevel"/>
    <w:tmpl w:val="D3748930"/>
    <w:lvl w:ilvl="0" w:tplc="09881E80">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A2A7093"/>
    <w:multiLevelType w:val="hybridMultilevel"/>
    <w:tmpl w:val="F752C786"/>
    <w:lvl w:ilvl="0" w:tplc="193EA5A4">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6F3B62"/>
    <w:multiLevelType w:val="hybridMultilevel"/>
    <w:tmpl w:val="CA801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ACE0AE4"/>
    <w:multiLevelType w:val="hybridMultilevel"/>
    <w:tmpl w:val="F3D4A9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D050A6F"/>
    <w:multiLevelType w:val="hybridMultilevel"/>
    <w:tmpl w:val="DC9273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05550141">
    <w:abstractNumId w:val="27"/>
  </w:num>
  <w:num w:numId="2" w16cid:durableId="762839651">
    <w:abstractNumId w:val="16"/>
  </w:num>
  <w:num w:numId="3" w16cid:durableId="1102459057">
    <w:abstractNumId w:val="15"/>
  </w:num>
  <w:num w:numId="4" w16cid:durableId="321010017">
    <w:abstractNumId w:val="0"/>
  </w:num>
  <w:num w:numId="5" w16cid:durableId="89937449">
    <w:abstractNumId w:val="25"/>
  </w:num>
  <w:num w:numId="6" w16cid:durableId="1728531615">
    <w:abstractNumId w:val="12"/>
  </w:num>
  <w:num w:numId="7" w16cid:durableId="105736647">
    <w:abstractNumId w:val="14"/>
  </w:num>
  <w:num w:numId="8" w16cid:durableId="485240884">
    <w:abstractNumId w:val="13"/>
  </w:num>
  <w:num w:numId="9" w16cid:durableId="1176580507">
    <w:abstractNumId w:val="6"/>
  </w:num>
  <w:num w:numId="10" w16cid:durableId="1204902529">
    <w:abstractNumId w:val="19"/>
  </w:num>
  <w:num w:numId="11" w16cid:durableId="1186139720">
    <w:abstractNumId w:val="9"/>
  </w:num>
  <w:num w:numId="12" w16cid:durableId="1500119069">
    <w:abstractNumId w:val="17"/>
  </w:num>
  <w:num w:numId="13" w16cid:durableId="1924298135">
    <w:abstractNumId w:val="11"/>
  </w:num>
  <w:num w:numId="14" w16cid:durableId="1792747210">
    <w:abstractNumId w:val="18"/>
  </w:num>
  <w:num w:numId="15" w16cid:durableId="2051495964">
    <w:abstractNumId w:val="26"/>
  </w:num>
  <w:num w:numId="16" w16cid:durableId="291523159">
    <w:abstractNumId w:val="10"/>
  </w:num>
  <w:num w:numId="17" w16cid:durableId="1260335016">
    <w:abstractNumId w:val="29"/>
  </w:num>
  <w:num w:numId="18" w16cid:durableId="1957835659">
    <w:abstractNumId w:val="3"/>
  </w:num>
  <w:num w:numId="19" w16cid:durableId="1134101692">
    <w:abstractNumId w:val="1"/>
  </w:num>
  <w:num w:numId="20" w16cid:durableId="658384193">
    <w:abstractNumId w:val="21"/>
  </w:num>
  <w:num w:numId="21" w16cid:durableId="1077825543">
    <w:abstractNumId w:val="24"/>
  </w:num>
  <w:num w:numId="22" w16cid:durableId="1879850950">
    <w:abstractNumId w:val="2"/>
  </w:num>
  <w:num w:numId="23" w16cid:durableId="708458186">
    <w:abstractNumId w:val="8"/>
  </w:num>
  <w:num w:numId="24" w16cid:durableId="1385829563">
    <w:abstractNumId w:val="30"/>
  </w:num>
  <w:num w:numId="25" w16cid:durableId="610166910">
    <w:abstractNumId w:val="23"/>
  </w:num>
  <w:num w:numId="26" w16cid:durableId="946690881">
    <w:abstractNumId w:val="5"/>
  </w:num>
  <w:num w:numId="27" w16cid:durableId="1092092453">
    <w:abstractNumId w:val="4"/>
  </w:num>
  <w:num w:numId="28" w16cid:durableId="486286977">
    <w:abstractNumId w:val="22"/>
  </w:num>
  <w:num w:numId="29" w16cid:durableId="1863979942">
    <w:abstractNumId w:val="7"/>
  </w:num>
  <w:num w:numId="30" w16cid:durableId="127095519">
    <w:abstractNumId w:val="28"/>
  </w:num>
  <w:num w:numId="31" w16cid:durableId="1198471086">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EC2"/>
    <w:rsid w:val="00031B32"/>
    <w:rsid w:val="00067F85"/>
    <w:rsid w:val="000827C5"/>
    <w:rsid w:val="000D0489"/>
    <w:rsid w:val="000D71BC"/>
    <w:rsid w:val="000E1A43"/>
    <w:rsid w:val="000E6EC2"/>
    <w:rsid w:val="00126254"/>
    <w:rsid w:val="00126FFE"/>
    <w:rsid w:val="00157ACA"/>
    <w:rsid w:val="00180D3B"/>
    <w:rsid w:val="001A4028"/>
    <w:rsid w:val="001B75BA"/>
    <w:rsid w:val="001F7341"/>
    <w:rsid w:val="00284C4C"/>
    <w:rsid w:val="00292BE1"/>
    <w:rsid w:val="002A39CF"/>
    <w:rsid w:val="002B20A0"/>
    <w:rsid w:val="002B225C"/>
    <w:rsid w:val="002C698F"/>
    <w:rsid w:val="002D6683"/>
    <w:rsid w:val="002E6D2B"/>
    <w:rsid w:val="00302F70"/>
    <w:rsid w:val="003235C8"/>
    <w:rsid w:val="003603BC"/>
    <w:rsid w:val="00380C7C"/>
    <w:rsid w:val="00396594"/>
    <w:rsid w:val="003B2629"/>
    <w:rsid w:val="003C3647"/>
    <w:rsid w:val="003F1B80"/>
    <w:rsid w:val="0040184E"/>
    <w:rsid w:val="0042029A"/>
    <w:rsid w:val="004714D7"/>
    <w:rsid w:val="0047326B"/>
    <w:rsid w:val="004764B2"/>
    <w:rsid w:val="00503828"/>
    <w:rsid w:val="00525F6F"/>
    <w:rsid w:val="00534C7E"/>
    <w:rsid w:val="00542544"/>
    <w:rsid w:val="00571657"/>
    <w:rsid w:val="0059033E"/>
    <w:rsid w:val="005A2D5B"/>
    <w:rsid w:val="005A4340"/>
    <w:rsid w:val="005C52E8"/>
    <w:rsid w:val="005D1D28"/>
    <w:rsid w:val="005E7606"/>
    <w:rsid w:val="005F0627"/>
    <w:rsid w:val="00621858"/>
    <w:rsid w:val="00631DB5"/>
    <w:rsid w:val="00692A83"/>
    <w:rsid w:val="00695448"/>
    <w:rsid w:val="0072214B"/>
    <w:rsid w:val="00736B0C"/>
    <w:rsid w:val="007F3736"/>
    <w:rsid w:val="00822F8F"/>
    <w:rsid w:val="00846065"/>
    <w:rsid w:val="0087245C"/>
    <w:rsid w:val="00887547"/>
    <w:rsid w:val="00891DA2"/>
    <w:rsid w:val="008A06A5"/>
    <w:rsid w:val="008A0866"/>
    <w:rsid w:val="008A75F8"/>
    <w:rsid w:val="00905140"/>
    <w:rsid w:val="0093538A"/>
    <w:rsid w:val="00943B58"/>
    <w:rsid w:val="00967ECB"/>
    <w:rsid w:val="00991F1B"/>
    <w:rsid w:val="009A756D"/>
    <w:rsid w:val="009B17A9"/>
    <w:rsid w:val="009E1C11"/>
    <w:rsid w:val="009F4D17"/>
    <w:rsid w:val="00A21190"/>
    <w:rsid w:val="00A26815"/>
    <w:rsid w:val="00A34DB4"/>
    <w:rsid w:val="00A40749"/>
    <w:rsid w:val="00A50375"/>
    <w:rsid w:val="00A818B9"/>
    <w:rsid w:val="00AC3343"/>
    <w:rsid w:val="00B05527"/>
    <w:rsid w:val="00B465D3"/>
    <w:rsid w:val="00B53937"/>
    <w:rsid w:val="00B7730F"/>
    <w:rsid w:val="00BC2E3A"/>
    <w:rsid w:val="00C07247"/>
    <w:rsid w:val="00C15B6F"/>
    <w:rsid w:val="00C31568"/>
    <w:rsid w:val="00C347F4"/>
    <w:rsid w:val="00C419D1"/>
    <w:rsid w:val="00C47728"/>
    <w:rsid w:val="00CE6D65"/>
    <w:rsid w:val="00CF091D"/>
    <w:rsid w:val="00DD05A5"/>
    <w:rsid w:val="00E21D97"/>
    <w:rsid w:val="00E77CB8"/>
    <w:rsid w:val="00EC6658"/>
    <w:rsid w:val="00EF5EA8"/>
    <w:rsid w:val="00F07C35"/>
    <w:rsid w:val="00F804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7B252"/>
  <w15:chartTrackingRefBased/>
  <w15:docId w15:val="{211877AE-A22F-4DF1-B4DF-CCE25623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65D3"/>
  </w:style>
  <w:style w:type="paragraph" w:styleId="Kop1">
    <w:name w:val="heading 1"/>
    <w:basedOn w:val="Standaard"/>
    <w:next w:val="Standaard"/>
    <w:link w:val="Kop1Char"/>
    <w:uiPriority w:val="9"/>
    <w:qFormat/>
    <w:rsid w:val="000E6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E6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0E6E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E6E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E6E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E6E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E6E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E6E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E6E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E6E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E6E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0E6E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E6E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E6E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E6E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E6E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E6E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E6EC2"/>
    <w:rPr>
      <w:rFonts w:eastAsiaTheme="majorEastAsia" w:cstheme="majorBidi"/>
      <w:color w:val="272727" w:themeColor="text1" w:themeTint="D8"/>
    </w:rPr>
  </w:style>
  <w:style w:type="paragraph" w:styleId="Titel">
    <w:name w:val="Title"/>
    <w:basedOn w:val="Standaard"/>
    <w:next w:val="Standaard"/>
    <w:link w:val="TitelChar"/>
    <w:uiPriority w:val="10"/>
    <w:qFormat/>
    <w:rsid w:val="000E6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E6E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E6E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E6E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E6E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E6EC2"/>
    <w:rPr>
      <w:i/>
      <w:iCs/>
      <w:color w:val="404040" w:themeColor="text1" w:themeTint="BF"/>
    </w:rPr>
  </w:style>
  <w:style w:type="paragraph" w:styleId="Lijstalinea">
    <w:name w:val="List Paragraph"/>
    <w:basedOn w:val="Standaard"/>
    <w:uiPriority w:val="34"/>
    <w:qFormat/>
    <w:rsid w:val="000E6EC2"/>
    <w:pPr>
      <w:ind w:left="720"/>
      <w:contextualSpacing/>
    </w:pPr>
  </w:style>
  <w:style w:type="character" w:styleId="Intensievebenadrukking">
    <w:name w:val="Intense Emphasis"/>
    <w:basedOn w:val="Standaardalinea-lettertype"/>
    <w:uiPriority w:val="21"/>
    <w:qFormat/>
    <w:rsid w:val="000E6EC2"/>
    <w:rPr>
      <w:i/>
      <w:iCs/>
      <w:color w:val="0F4761" w:themeColor="accent1" w:themeShade="BF"/>
    </w:rPr>
  </w:style>
  <w:style w:type="paragraph" w:styleId="Duidelijkcitaat">
    <w:name w:val="Intense Quote"/>
    <w:basedOn w:val="Standaard"/>
    <w:next w:val="Standaard"/>
    <w:link w:val="DuidelijkcitaatChar"/>
    <w:uiPriority w:val="30"/>
    <w:qFormat/>
    <w:rsid w:val="000E6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E6EC2"/>
    <w:rPr>
      <w:i/>
      <w:iCs/>
      <w:color w:val="0F4761" w:themeColor="accent1" w:themeShade="BF"/>
    </w:rPr>
  </w:style>
  <w:style w:type="character" w:styleId="Intensieveverwijzing">
    <w:name w:val="Intense Reference"/>
    <w:basedOn w:val="Standaardalinea-lettertype"/>
    <w:uiPriority w:val="32"/>
    <w:qFormat/>
    <w:rsid w:val="000E6EC2"/>
    <w:rPr>
      <w:b/>
      <w:bCs/>
      <w:smallCaps/>
      <w:color w:val="0F4761" w:themeColor="accent1" w:themeShade="BF"/>
      <w:spacing w:val="5"/>
    </w:rPr>
  </w:style>
  <w:style w:type="paragraph" w:styleId="Koptekst">
    <w:name w:val="header"/>
    <w:basedOn w:val="Standaard"/>
    <w:link w:val="KoptekstChar"/>
    <w:uiPriority w:val="99"/>
    <w:unhideWhenUsed/>
    <w:rsid w:val="000E6EC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E6EC2"/>
  </w:style>
  <w:style w:type="paragraph" w:styleId="Voettekst">
    <w:name w:val="footer"/>
    <w:basedOn w:val="Standaard"/>
    <w:link w:val="VoettekstChar"/>
    <w:uiPriority w:val="99"/>
    <w:unhideWhenUsed/>
    <w:rsid w:val="000E6EC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E6EC2"/>
  </w:style>
  <w:style w:type="paragraph" w:styleId="Geenafstand">
    <w:name w:val="No Spacing"/>
    <w:uiPriority w:val="1"/>
    <w:qFormat/>
    <w:rsid w:val="00EC6658"/>
    <w:pPr>
      <w:spacing w:after="0" w:line="240" w:lineRule="auto"/>
    </w:pPr>
  </w:style>
  <w:style w:type="character" w:styleId="Hyperlink">
    <w:name w:val="Hyperlink"/>
    <w:basedOn w:val="Standaardalinea-lettertype"/>
    <w:uiPriority w:val="99"/>
    <w:unhideWhenUsed/>
    <w:rsid w:val="00E77CB8"/>
    <w:rPr>
      <w:color w:val="467886" w:themeColor="hyperlink"/>
      <w:u w:val="single"/>
    </w:rPr>
  </w:style>
  <w:style w:type="character" w:styleId="Onopgelostemelding">
    <w:name w:val="Unresolved Mention"/>
    <w:basedOn w:val="Standaardalinea-lettertype"/>
    <w:uiPriority w:val="99"/>
    <w:semiHidden/>
    <w:unhideWhenUsed/>
    <w:rsid w:val="00E77CB8"/>
    <w:rPr>
      <w:color w:val="605E5C"/>
      <w:shd w:val="clear" w:color="auto" w:fill="E1DFDD"/>
    </w:rPr>
  </w:style>
  <w:style w:type="paragraph" w:styleId="Normaalweb">
    <w:name w:val="Normal (Web)"/>
    <w:basedOn w:val="Standaard"/>
    <w:uiPriority w:val="99"/>
    <w:unhideWhenUsed/>
    <w:rsid w:val="008A75F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A75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9943">
      <w:bodyDiv w:val="1"/>
      <w:marLeft w:val="0"/>
      <w:marRight w:val="0"/>
      <w:marTop w:val="0"/>
      <w:marBottom w:val="0"/>
      <w:divBdr>
        <w:top w:val="none" w:sz="0" w:space="0" w:color="auto"/>
        <w:left w:val="none" w:sz="0" w:space="0" w:color="auto"/>
        <w:bottom w:val="none" w:sz="0" w:space="0" w:color="auto"/>
        <w:right w:val="none" w:sz="0" w:space="0" w:color="auto"/>
      </w:divBdr>
    </w:div>
    <w:div w:id="663969870">
      <w:bodyDiv w:val="1"/>
      <w:marLeft w:val="0"/>
      <w:marRight w:val="0"/>
      <w:marTop w:val="0"/>
      <w:marBottom w:val="0"/>
      <w:divBdr>
        <w:top w:val="none" w:sz="0" w:space="0" w:color="auto"/>
        <w:left w:val="none" w:sz="0" w:space="0" w:color="auto"/>
        <w:bottom w:val="none" w:sz="0" w:space="0" w:color="auto"/>
        <w:right w:val="none" w:sz="0" w:space="0" w:color="auto"/>
      </w:divBdr>
    </w:div>
    <w:div w:id="779763500">
      <w:bodyDiv w:val="1"/>
      <w:marLeft w:val="0"/>
      <w:marRight w:val="0"/>
      <w:marTop w:val="0"/>
      <w:marBottom w:val="0"/>
      <w:divBdr>
        <w:top w:val="none" w:sz="0" w:space="0" w:color="auto"/>
        <w:left w:val="none" w:sz="0" w:space="0" w:color="auto"/>
        <w:bottom w:val="none" w:sz="0" w:space="0" w:color="auto"/>
        <w:right w:val="none" w:sz="0" w:space="0" w:color="auto"/>
      </w:divBdr>
    </w:div>
    <w:div w:id="1418863113">
      <w:bodyDiv w:val="1"/>
      <w:marLeft w:val="0"/>
      <w:marRight w:val="0"/>
      <w:marTop w:val="0"/>
      <w:marBottom w:val="0"/>
      <w:divBdr>
        <w:top w:val="none" w:sz="0" w:space="0" w:color="auto"/>
        <w:left w:val="none" w:sz="0" w:space="0" w:color="auto"/>
        <w:bottom w:val="none" w:sz="0" w:space="0" w:color="auto"/>
        <w:right w:val="none" w:sz="0" w:space="0" w:color="auto"/>
      </w:divBdr>
    </w:div>
    <w:div w:id="1428234543">
      <w:bodyDiv w:val="1"/>
      <w:marLeft w:val="0"/>
      <w:marRight w:val="0"/>
      <w:marTop w:val="0"/>
      <w:marBottom w:val="0"/>
      <w:divBdr>
        <w:top w:val="none" w:sz="0" w:space="0" w:color="auto"/>
        <w:left w:val="none" w:sz="0" w:space="0" w:color="auto"/>
        <w:bottom w:val="none" w:sz="0" w:space="0" w:color="auto"/>
        <w:right w:val="none" w:sz="0" w:space="0" w:color="auto"/>
      </w:divBdr>
    </w:div>
    <w:div w:id="1720084369">
      <w:bodyDiv w:val="1"/>
      <w:marLeft w:val="0"/>
      <w:marRight w:val="0"/>
      <w:marTop w:val="0"/>
      <w:marBottom w:val="0"/>
      <w:divBdr>
        <w:top w:val="none" w:sz="0" w:space="0" w:color="auto"/>
        <w:left w:val="none" w:sz="0" w:space="0" w:color="auto"/>
        <w:bottom w:val="none" w:sz="0" w:space="0" w:color="auto"/>
        <w:right w:val="none" w:sz="0" w:space="0" w:color="auto"/>
      </w:divBdr>
    </w:div>
    <w:div w:id="195605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1893-1195-44F1-BFB3-9FD5E664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366</Words>
  <Characters>2018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Tiny Vullings</dc:creator>
  <cp:keywords/>
  <dc:description/>
  <cp:lastModifiedBy>Tiny Vullings</cp:lastModifiedBy>
  <cp:revision>2</cp:revision>
  <cp:lastPrinted>2026-02-27T10:33:00Z</cp:lastPrinted>
  <dcterms:created xsi:type="dcterms:W3CDTF">2026-02-27T10:41:00Z</dcterms:created>
  <dcterms:modified xsi:type="dcterms:W3CDTF">2026-02-27T10:41:00Z</dcterms:modified>
</cp:coreProperties>
</file>